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SINESIPHO</w:t>
      </w:r>
      <w:r w:rsidR="00405CC1">
        <w:t xml:space="preserve"> </w:t>
      </w:r>
      <w:r w:rsidRPr="00405CC1" w:rsidR="00405CC1">
        <w:t>NGCEBETSHA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9303151437083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Mayine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