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Asanda</w:t>
      </w:r>
      <w:r w:rsidR="00405CC1">
        <w:t xml:space="preserve"> </w:t>
      </w:r>
      <w:r w:rsidRPr="00405CC1" w:rsidR="00405CC1">
        <w:t>Ntlonti</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9011220606089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Mikhulu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2017/09/08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Indabele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