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Grębska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+48506055275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Grębska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Antonina Kurska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