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Plaszczyk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+48660221565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28.02.1986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Julia Plaszczyk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Mikołaj Plaszczyk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