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jaro2400@op.pl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+48663552687 ,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 Kaczmarek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Barys Kaczmarek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14.06.2019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