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Gabriel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Monteiro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+351963460839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273822055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maildogabriel.glom@gmail.com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2845-336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03/12/2007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10/07/2026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Gabriel Monteiro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