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Andile</w:t>
      </w:r>
      <w:r w:rsidR="00405CC1">
        <w:t xml:space="preserve"> </w:t>
      </w:r>
      <w:r w:rsidRPr="00405CC1" w:rsidR="00405CC1">
        <w:t>Pakade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8712175841081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Alwaba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2019/04/07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Iyaphendulwa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2020/01/17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