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Żurek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+48602834351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Konieczek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