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Adamczyk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+48506128306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19.05.1978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Lara Adamczyk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02.02.2017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05.07.2026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