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adan</w:t>
      </w:r>
      <w:r w:rsidR="00594BA5">
        <w:rPr>
          <w:sz w:val="20"/>
          <w:szCs w:val="20"/>
          <w:lang w:val="bg-BG"/>
        </w:rPr>
        <w:t xml:space="preserve"> </w:t>
      </w:r>
      <w:r w:rsidRPr="001D0D09">
        <w:rPr>
          <w:sz w:val="20"/>
          <w:szCs w:val="20"/>
        </w:rPr>
        <w:t>azem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+972532446603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adan06azem@gmail.com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7.7.2026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