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Инна  Ватахова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21.9.1998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+359898547226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innavt213@gmail.com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4.7.2026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