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Ivo</w:t>
      </w:r>
      <w:r w:rsidR="00594BA5">
        <w:rPr>
          <w:sz w:val="20"/>
          <w:szCs w:val="20"/>
          <w:lang w:val="bg-BG"/>
        </w:rPr>
        <w:t xml:space="preserve"> </w:t>
      </w:r>
      <w:r w:rsidRPr="001D0D09">
        <w:rPr>
          <w:sz w:val="20"/>
          <w:szCs w:val="20"/>
        </w:rPr>
        <w:t>Mehomiisky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+447725524754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dabovets@gmail.com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