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Pinkowski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+48509751086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11.01.1985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Krystian królica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Ignacy gęsiarz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Weronika gromada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29.10.2015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