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Estera Nowakowska vel Nocoń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+48511029839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16.12.1990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Nadia Kidawa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Nikola Flak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Blanka Flak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19.10.2022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