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Marsh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+19046490999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21.08.1986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Arthur Marsh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Livia Marsh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16.08.2021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