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+48789168177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27.04.1988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Sophie venturini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Nicole venturini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