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Marcos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Sánchez Merino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53313770T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12/6/1990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+34670549271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marcos.sm.90@gmail.com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Marcos Sánchez Merino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