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Sergio Diaz Conde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47155396z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Naira diaz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23/8/2020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Airam diaz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25/3/2022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Sergio Diaz Conde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5/7/2026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