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Максимова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17.6.2005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+359882242830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ioni.maksimova@jsmax.bg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13.7.2026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