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Dominyka Kievinaitė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