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Ruthven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Thomson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sallythompson1@mac.com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+4407526772582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14/01/2005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12345666789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Villa 56 phase 4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Villa 56 phase 4</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Sally Thomson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+4407526772582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01/07/2026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