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Sarah</w:t>
      </w:r>
      <w:r w:rsidR="00405CC1">
        <w:t xml:space="preserve"> </w:t>
      </w:r>
      <w:r w:rsidRPr="00405CC1" w:rsidR="00405CC1">
        <w:t>Carter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6503030123084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Grayson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2016/08/11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