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Melany</w:t>
      </w:r>
      <w:r w:rsidR="00405CC1">
        <w:t xml:space="preserve"> </w:t>
      </w:r>
      <w:r w:rsidRPr="00405CC1" w:rsidR="00405CC1">
        <w:t>Fuma</w:t>
      </w:r>
    </w:p>
    <w:p w:rsidRPr="00BF6E37" w:rsidR="00BF6E37" w:rsidP="00795766" w:rsidRDefault="00BF6E37" w14:paraId="2A1E2765" w14:textId="1E02A52F">
      <w:pPr>
        <w:jc w:val="both"/>
      </w:pPr>
      <w:r w:rsidRPr="00BF6E37">
        <w:rPr>
          <w:b/>
          <w:bCs/>
        </w:rPr>
        <w:t>ID NUMBER:</w:t>
      </w:r>
      <w:r w:rsidRPr="00BF6E37">
        <w:t xml:space="preserve"> </w:t>
      </w:r>
      <w:r w:rsidRPr="001B39C6" w:rsidR="001B39C6">
        <w:t>000234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Cairo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2016/05/07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Abia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2020/04/05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