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Paolo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Ricci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16/08/1984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pricci1608@gmail.com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+393460130134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Erika Ricci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+393453429124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