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Nicolas casse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+48798543567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Aleksander casse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06.12.2015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