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wesolowska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+48600342900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antoni wesolowski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14.08.2014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antoni wrobel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01.09.2014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antoni radulski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16.04.2014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maurycy miazga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28.01.2014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franciszek janczak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06.11.2014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