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Artur Piórczyński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+48502073254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Tymon Piórczyński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12.05.2021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