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Bella Luz</w:t>
      </w:r>
      <w:r>
        <w:rPr>
          <w:u w:val="single"/>
        </w:rPr>
        <w:t xml:space="preserve"> </w:t>
      </w:r>
      <w:r w:rsidRPr="009E5F62">
        <w:rPr>
          <w:u w:val="single"/>
        </w:rPr>
        <w:t>Marban Álvarez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53533498D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Martina González Marban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25/12/2016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18/09/2026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Bella Luz Marban Álvarez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53533498D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