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Иво Шабарков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Теодор Шабарков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12.5.2018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Каролина Шабарков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11.12.2020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