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Cecily Davis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Adele Archer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24/09/2026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