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Ricardo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Aroso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23/10/2006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+351918302204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ricardo.afonso.aroso@gmail.com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15/09/2026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