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Katryn</w:t>
      </w:r>
      <w:r w:rsidR="00405CC1">
        <w:t xml:space="preserve"> </w:t>
      </w:r>
      <w:r w:rsidRPr="00405CC1" w:rsidR="00405CC1">
        <w:t>Staats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8602140041083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Marinelle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2005/12/18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