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Дафинка</w:t>
      </w:r>
      <w:r>
        <w:rPr>
          <w:sz w:val="20"/>
          <w:szCs w:val="20"/>
        </w:rPr>
        <w:t xml:space="preserve"> </w:t>
      </w:r>
      <w:r w:rsidRPr="001D0D09">
        <w:rPr>
          <w:sz w:val="20"/>
          <w:szCs w:val="20"/>
        </w:rPr>
        <w:t>Димитрова</w:t>
      </w:r>
      <w:r w:rsidRPr="001D0D09">
        <w:rPr>
          <w:sz w:val="20"/>
          <w:szCs w:val="20"/>
          <w:lang w:val="bg-BG"/>
        </w:rPr>
        <w:t xml:space="preserve">                                                    Телефон:</w:t>
      </w:r>
      <w:r>
        <w:rPr>
          <w:sz w:val="20"/>
          <w:szCs w:val="20"/>
        </w:rPr>
        <w:t xml:space="preserve"> </w:t>
      </w:r>
      <w:r w:rsidRPr="001D0D09">
        <w:rPr>
          <w:sz w:val="20"/>
          <w:szCs w:val="20"/>
        </w:rPr>
        <w:t>+359879515297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stoianmd73@abv.bg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