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Hetmański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+48516287024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Bartosz Hetmański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12.07.2019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