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Jasper</w:t>
      </w:r>
      <w:r w:rsidR="00405CC1">
        <w:t xml:space="preserve"> </w:t>
      </w:r>
      <w:r w:rsidRPr="00405CC1" w:rsidR="00405CC1">
        <w:t>Muller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9607255171087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Jasper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2024/03/07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