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Beatriz</w:t>
      </w:r>
      <w:r>
        <w:rPr>
          <w:u w:val="single"/>
        </w:rPr>
        <w:t xml:space="preserve"> </w:t>
      </w:r>
      <w:r w:rsidRPr="009E5F62">
        <w:rPr>
          <w:u w:val="single"/>
        </w:rPr>
        <w:t>Alcala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44481904L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Pablo pascua Alcalá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07/04/2017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/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03/09/2026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Beatriz Alcala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44481904L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