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Tetiana</w:t>
      </w:r>
      <w:r w:rsidR="00594BA5">
        <w:rPr>
          <w:sz w:val="20"/>
          <w:szCs w:val="20"/>
          <w:lang w:val="bg-BG"/>
        </w:rPr>
        <w:t xml:space="preserve"> </w:t>
      </w:r>
      <w:r w:rsidRPr="001D0D09">
        <w:rPr>
          <w:sz w:val="20"/>
          <w:szCs w:val="20"/>
        </w:rPr>
        <w:t>Boshkova</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+359877775137</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tanyaboshkova@gmail.com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5.9.2026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