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todor</w:t>
      </w:r>
      <w:r w:rsidR="00594BA5">
        <w:rPr>
          <w:sz w:val="20"/>
          <w:szCs w:val="20"/>
          <w:lang w:val="bg-BG"/>
        </w:rPr>
        <w:t xml:space="preserve"> </w:t>
      </w:r>
      <w:r w:rsidRPr="001D0D09">
        <w:rPr>
          <w:sz w:val="20"/>
          <w:szCs w:val="20"/>
        </w:rPr>
        <w:t>Velev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+359890561757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tbvelev94@gmail.com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