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Igor</w:t>
      </w:r>
      <w:r w:rsidR="00594BA5">
        <w:rPr>
          <w:sz w:val="20"/>
          <w:szCs w:val="20"/>
          <w:lang w:val="bg-BG"/>
        </w:rPr>
        <w:t xml:space="preserve"> </w:t>
      </w:r>
      <w:r w:rsidRPr="001D0D09">
        <w:rPr>
          <w:sz w:val="20"/>
          <w:szCs w:val="20"/>
        </w:rPr>
        <w:t>Ivshan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+385911487162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igor.ivsan@crosig.hr</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