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Amy</w:t>
      </w:r>
      <w:r w:rsidR="00594BA5">
        <w:rPr>
          <w:sz w:val="20"/>
          <w:szCs w:val="20"/>
          <w:lang w:val="bg-BG"/>
        </w:rPr>
        <w:t xml:space="preserve"> </w:t>
      </w:r>
      <w:r w:rsidRPr="001D0D09">
        <w:rPr>
          <w:sz w:val="20"/>
          <w:szCs w:val="20"/>
        </w:rPr>
        <w:t>Hackney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+17048774127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mrpuffins@yahoo.com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