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12 Rocastle Close, Highbury,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+27665858932</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erenjoseph25@gmail.com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Eren</w:t>
      </w:r>
      <w:r>
        <w:rPr>
          <w:rFonts w:ascii="Arial" w:hAnsi="Arial" w:eastAsia="Arial" w:cs="Arial"/>
          <w:sz w:val="24"/>
          <w:szCs w:val="24"/>
          <w:u w:val="single"/>
        </w:rPr>
        <w:t xml:space="preserve"> </w:t>
      </w:r>
      <w:r w:rsidRPr="00592E50">
        <w:rPr>
          <w:rFonts w:ascii="Arial" w:hAnsi="Arial" w:eastAsia="Arial" w:cs="Arial"/>
          <w:sz w:val="24"/>
          <w:szCs w:val="24"/>
          <w:u w:val="single"/>
        </w:rPr>
        <w:t>Joseph</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9911250092086</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