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 Ciszak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+48792229822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Kacper Ciszak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21.06.2014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