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Kozłowski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krzycha@gmail.com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+48605851551 ,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