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CLAUDIA</w:t>
      </w:r>
      <w:r w:rsidR="00594BA5">
        <w:rPr>
          <w:sz w:val="20"/>
          <w:szCs w:val="20"/>
          <w:lang w:val="bg-BG"/>
        </w:rPr>
        <w:t xml:space="preserve"> </w:t>
      </w:r>
      <w:r w:rsidRPr="001D0D09">
        <w:rPr>
          <w:sz w:val="20"/>
          <w:szCs w:val="20"/>
        </w:rPr>
        <w:t>CANU</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+359878825002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hola@claudiacanu.com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8.9.2026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