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agim</w:t>
      </w:r>
      <w:r w:rsidR="00594BA5">
        <w:rPr>
          <w:sz w:val="20"/>
          <w:szCs w:val="20"/>
          <w:lang w:val="bg-BG"/>
        </w:rPr>
        <w:t xml:space="preserve"> </w:t>
      </w:r>
      <w:r w:rsidRPr="001D0D09">
        <w:rPr>
          <w:sz w:val="20"/>
          <w:szCs w:val="20"/>
        </w:rPr>
        <w:t>simnica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+38349352537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agim30@hotmail.com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