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Динка</w:t>
      </w:r>
      <w:r>
        <w:rPr>
          <w:sz w:val="20"/>
          <w:szCs w:val="20"/>
        </w:rPr>
        <w:t xml:space="preserve"> </w:t>
      </w:r>
      <w:r w:rsidRPr="001D0D09">
        <w:rPr>
          <w:sz w:val="20"/>
          <w:szCs w:val="20"/>
        </w:rPr>
        <w:t>Найденова</w:t>
      </w:r>
      <w:r w:rsidRPr="001D0D09">
        <w:rPr>
          <w:sz w:val="20"/>
          <w:szCs w:val="20"/>
          <w:lang w:val="bg-BG"/>
        </w:rPr>
        <w:t xml:space="preserve">                                                    Телефон:</w:t>
      </w:r>
      <w:r>
        <w:rPr>
          <w:sz w:val="20"/>
          <w:szCs w:val="20"/>
        </w:rPr>
        <w:t xml:space="preserve"> </w:t>
      </w:r>
      <w:r w:rsidRPr="001D0D09">
        <w:rPr>
          <w:sz w:val="20"/>
          <w:szCs w:val="20"/>
        </w:rPr>
        <w:t>+359886043238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skipo@abv.bg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