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antoaneta</w:t>
      </w:r>
      <w:r>
        <w:rPr>
          <w:sz w:val="20"/>
          <w:szCs w:val="20"/>
        </w:rPr>
        <w:t xml:space="preserve"> </w:t>
      </w:r>
      <w:r w:rsidRPr="001D0D09">
        <w:rPr>
          <w:sz w:val="20"/>
          <w:szCs w:val="20"/>
        </w:rPr>
        <w:t>kirkova</w:t>
      </w:r>
      <w:r w:rsidRPr="001D0D09">
        <w:rPr>
          <w:sz w:val="20"/>
          <w:szCs w:val="20"/>
          <w:lang w:val="bg-BG"/>
        </w:rPr>
        <w:t xml:space="preserve">                                                    Телефон:</w:t>
      </w:r>
      <w:r>
        <w:rPr>
          <w:sz w:val="20"/>
          <w:szCs w:val="20"/>
        </w:rPr>
        <w:t xml:space="preserve"> </w:t>
      </w:r>
      <w:r w:rsidRPr="001D0D09">
        <w:rPr>
          <w:sz w:val="20"/>
          <w:szCs w:val="20"/>
        </w:rPr>
        <w:t>+359882427300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kirkova.toni@gmail.com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