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Stella</w:t>
      </w:r>
      <w:r>
        <w:rPr>
          <w:sz w:val="20"/>
          <w:szCs w:val="20"/>
        </w:rPr>
        <w:t xml:space="preserve"> </w:t>
      </w:r>
      <w:r w:rsidRPr="001D0D09">
        <w:rPr>
          <w:sz w:val="20"/>
          <w:szCs w:val="20"/>
        </w:rPr>
        <w:t>Hristova</w:t>
      </w:r>
      <w:r w:rsidRPr="001D0D09">
        <w:rPr>
          <w:sz w:val="20"/>
          <w:szCs w:val="20"/>
          <w:lang w:val="bg-BG"/>
        </w:rPr>
        <w:t xml:space="preserve">                                                    Телефон:</w:t>
      </w:r>
      <w:r>
        <w:rPr>
          <w:sz w:val="20"/>
          <w:szCs w:val="20"/>
        </w:rPr>
        <w:t xml:space="preserve"> </w:t>
      </w:r>
      <w:r w:rsidRPr="001D0D09">
        <w:rPr>
          <w:sz w:val="20"/>
          <w:szCs w:val="20"/>
        </w:rPr>
        <w:t>+359877940807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kjsgsgsgksj@abv.bg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