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Giulia</w:t>
      </w:r>
      <w:r>
        <w:t xml:space="preserve">      </w:t>
      </w:r>
      <w:r>
        <w:rPr>
          <w:rFonts w:hint="eastAsia"/>
        </w:rPr>
        <w:t>Broglia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21/04/1986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+393336432994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badols@libero.it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