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Антония</w:t>
      </w:r>
      <w:r>
        <w:rPr>
          <w:sz w:val="20"/>
          <w:szCs w:val="20"/>
        </w:rPr>
        <w:t xml:space="preserve"> </w:t>
      </w:r>
      <w:r w:rsidRPr="001D0D09">
        <w:rPr>
          <w:sz w:val="20"/>
          <w:szCs w:val="20"/>
        </w:rPr>
        <w:t>Чанкова</w:t>
      </w:r>
      <w:r w:rsidRPr="001D0D09">
        <w:rPr>
          <w:sz w:val="20"/>
          <w:szCs w:val="20"/>
          <w:lang w:val="bg-BG"/>
        </w:rPr>
        <w:t xml:space="preserve">                                                    Телефон:</w:t>
      </w:r>
      <w:r>
        <w:rPr>
          <w:sz w:val="20"/>
          <w:szCs w:val="20"/>
        </w:rPr>
        <w:t xml:space="preserve"> </w:t>
      </w:r>
      <w:r w:rsidRPr="001D0D09">
        <w:rPr>
          <w:sz w:val="20"/>
          <w:szCs w:val="20"/>
        </w:rPr>
        <w:t>+359876376262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toni_toni1984@abv.bg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